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  <w:jc w:val="center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Marcus Delgado</w:t>
      </w:r>
    </w:p>
    <w:p>
      <w:pPr>
        <w:spacing w:after="40"/>
        <w:jc w:val="center"/>
      </w:pPr>
      <w:r>
        <w:rPr>
          <w:rFonts w:ascii="Calibri" w:cs="Calibri" w:eastAsia="Calibri" w:hAnsi="Calibri"/>
          <w:sz w:val="24"/>
          <w:szCs w:val="24"/>
        </w:rPr>
        <w:t xml:space="preserve">Director of Operations</w:t>
      </w:r>
    </w:p>
    <w:p>
      <w:pPr>
        <w:spacing w:after="120"/>
        <w:jc w:val="center"/>
      </w:pPr>
      <w:hyperlink w:history="1" r:id="rId6f6twmcb5lwz8pfol9wdy">
        <w:r>
          <w:rPr>
            <w:rFonts w:ascii="Calibri" w:cs="Calibri" w:eastAsia="Calibri" w:hAnsi="Calibri"/>
            <w:color w:val="0563C1"/>
            <w:sz w:val="20"/>
            <w:szCs w:val="20"/>
            <w:u w:val="single"/>
          </w:rPr>
          <w:t xml:space="preserve">marcus.delgado@example.com</w:t>
        </w:r>
      </w:hyperlink>
      <w:r>
        <w:rPr>
          <w:rFonts w:ascii="Calibri" w:cs="Calibri" w:eastAsia="Calibri" w:hAnsi="Calibri"/>
          <w:sz w:val="20"/>
          <w:szCs w:val="20"/>
        </w:rPr>
        <w:t xml:space="preserve">  |  </w:t>
      </w:r>
      <w:r>
        <w:rPr>
          <w:rFonts w:ascii="Calibri" w:cs="Calibri" w:eastAsia="Calibri" w:hAnsi="Calibri"/>
          <w:sz w:val="20"/>
          <w:szCs w:val="20"/>
        </w:rPr>
        <w:t xml:space="preserve">(312) 555-0188</w:t>
      </w:r>
      <w:r>
        <w:rPr>
          <w:rFonts w:ascii="Calibri" w:cs="Calibri" w:eastAsia="Calibri" w:hAnsi="Calibri"/>
          <w:sz w:val="20"/>
          <w:szCs w:val="20"/>
        </w:rPr>
        <w:t xml:space="preserve">  |  </w:t>
      </w:r>
      <w:r>
        <w:rPr>
          <w:rFonts w:ascii="Calibri" w:cs="Calibri" w:eastAsia="Calibri" w:hAnsi="Calibri"/>
          <w:sz w:val="20"/>
          <w:szCs w:val="20"/>
        </w:rPr>
        <w:t xml:space="preserve">Chicago, IL</w:t>
      </w:r>
    </w:p>
    <w:p>
      <w:pPr>
        <w:pStyle w:val="Heading1"/>
        <w:spacing w:after="8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SUMMARY</w:t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Operations leader with 14 years building and scaling fulfillment teams. Owns a $24M operating budget, lifted on-time delivery into the high 90s while order volume doubled, and develops managers who go on to senior roles. Built the KPI dashboard the executive team now runs on.</w:t>
      </w:r>
    </w:p>
    <w:p>
      <w:pPr>
        <w:pStyle w:val="Heading1"/>
        <w:spacing w:after="8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SKILLS</w:t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Operations leadership, P&amp;L and budget ownership, Process improvement, Team leadership and development, Vendor and carrier negotiation, Supply chain and fulfillment, KPI and OKR development, Change management, Lean Six Sigma, Warehouse management systems, Data-driven decision making, Tableau</w:t>
      </w:r>
    </w:p>
    <w:p>
      <w:pPr>
        <w:pStyle w:val="Heading1"/>
        <w:spacing w:after="8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WORK EXPERIENCE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Director of Operations, Meridian Logistics</w:t>
      </w:r>
    </w:p>
    <w:p>
      <w:pPr>
        <w:spacing w:after="4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Chicago, IL  |  Feb 2018 -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Lead a 60-person operations organization across three regional fulfillment centers, owning a $24M annual operating budget.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Raised on-time delivery from 91% to 99.2% over two years while order volume doubled, by redesigning the fulfillment workflow and adding a tiered staffing model.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Cut order-to-ship time by 32% without adding headcount.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Built the company's first operations KPI dashboard, giving the executive team weekly visibility into cost-per-order and throughput.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Negotiated carrier and vendor contracts that lowered annual freight spend by $2.1M.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Hired and developed four operations managers, two of whom were promoted into senior roles.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Operations Manager, Lakeside Distribution</w:t>
      </w:r>
    </w:p>
    <w:p>
      <w:pPr>
        <w:spacing w:after="4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Chicago, IL  |  Jun 2013 - Jan 2018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Managed daily operations for a 35-person warehouse team handling more than 4,000 shipments a week.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Improved inventory accuracy from 94% to 99.5% by introducing a cycle-count program.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Reduced overtime costs by 22% by rebuilding the shift schedule around demand patterns.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Led the rollout of a new warehouse management system across two sites with no disruption to shipping.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Operations Analyst, Lakeside Distribution</w:t>
      </w:r>
    </w:p>
    <w:p>
      <w:pPr>
        <w:spacing w:after="4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Chicago, IL  |  Aug 2010 - May 2013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Analyzed throughput and labor data to find bottlenecks, informing a floor-layout change that raised picking efficiency by 15%.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Built the weekly reporting that became the operations team's standard.</w:t>
      </w:r>
    </w:p>
    <w:p>
      <w:pPr>
        <w:pStyle w:val="Heading1"/>
        <w:spacing w:after="8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EDUCATION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Master of Business Administration, Operations Management - DePaul University</w:t>
      </w:r>
    </w:p>
    <w:p>
      <w:pPr>
        <w:spacing w:after="4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2012 - 2014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Bachelor of Science, Business Administration - University of Illinois</w:t>
      </w:r>
    </w:p>
    <w:p>
      <w:pPr>
        <w:spacing w:after="4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2006 - 2010</w:t>
      </w:r>
    </w:p>
    <w:p>
      <w:pPr>
        <w:pStyle w:val="Heading1"/>
        <w:spacing w:after="8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Project Management Professional (PMP) - Project Management Institute - 2017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Lean Six Sigma Green Belt - ASQ - 2015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f6twmcb5lwz8pfol9wdy" Type="http://schemas.openxmlformats.org/officeDocument/2006/relationships/hyperlink" Target="mailto:marcus.delgado@example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Marcus Delgado</dc:title>
  <dc:creator>Marcus Delgado</dc:creator>
  <dc:description>Resume - Marcus Delgado</dc:description>
  <cp:lastModifiedBy>Marcus Delgado</cp:lastModifiedBy>
  <cp:revision>1</cp:revision>
  <dcterms:created xsi:type="dcterms:W3CDTF">2026-07-28T01:22:09.679Z</dcterms:created>
  <dcterms:modified xsi:type="dcterms:W3CDTF">2026-07-28T01:22:09.679Z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